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9" w:rsidRPr="0088418D" w:rsidRDefault="008841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9F9">
        <w:rPr>
          <w:rFonts w:ascii="Times New Roman" w:hAnsi="Times New Roman" w:cs="Times New Roman"/>
          <w:sz w:val="24"/>
          <w:szCs w:val="24"/>
        </w:rPr>
        <w:t xml:space="preserve"> </w:t>
      </w:r>
      <w:r w:rsidR="00D239F9" w:rsidRPr="0088418D">
        <w:rPr>
          <w:rFonts w:ascii="Times New Roman" w:hAnsi="Times New Roman" w:cs="Times New Roman"/>
          <w:sz w:val="40"/>
          <w:szCs w:val="40"/>
        </w:rPr>
        <w:t xml:space="preserve">Прейскурант </w:t>
      </w:r>
      <w:r>
        <w:rPr>
          <w:rFonts w:ascii="Times New Roman" w:hAnsi="Times New Roman" w:cs="Times New Roman"/>
          <w:sz w:val="40"/>
          <w:szCs w:val="40"/>
        </w:rPr>
        <w:t xml:space="preserve">цен </w:t>
      </w:r>
      <w:r w:rsidR="00D239F9" w:rsidRPr="0088418D">
        <w:rPr>
          <w:rFonts w:ascii="Times New Roman" w:hAnsi="Times New Roman" w:cs="Times New Roman"/>
          <w:sz w:val="40"/>
          <w:szCs w:val="40"/>
        </w:rPr>
        <w:t>на проведение техосмотра</w:t>
      </w:r>
    </w:p>
    <w:p w:rsidR="00D239F9" w:rsidRDefault="00D239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004"/>
        <w:gridCol w:w="4252"/>
        <w:gridCol w:w="2119"/>
      </w:tblGrid>
      <w:tr w:rsidR="00D239F9" w:rsidTr="00D239F9">
        <w:tc>
          <w:tcPr>
            <w:tcW w:w="1819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транспорта</w:t>
            </w:r>
          </w:p>
        </w:tc>
        <w:tc>
          <w:tcPr>
            <w:tcW w:w="2004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88418D">
              <w:rPr>
                <w:rFonts w:ascii="Times New Roman" w:hAnsi="Times New Roman" w:cs="Times New Roman"/>
                <w:sz w:val="24"/>
                <w:szCs w:val="24"/>
              </w:rPr>
              <w:t xml:space="preserve"> трансп.ср-ва</w:t>
            </w:r>
          </w:p>
          <w:p w:rsidR="00D239F9" w:rsidRDefault="0088418D" w:rsidP="0088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категории</w:t>
            </w:r>
          </w:p>
        </w:tc>
        <w:tc>
          <w:tcPr>
            <w:tcW w:w="2119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F9" w:rsidTr="00D239F9">
        <w:tc>
          <w:tcPr>
            <w:tcW w:w="1819" w:type="dxa"/>
          </w:tcPr>
          <w:p w:rsidR="00D239F9" w:rsidRDefault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2004" w:type="dxa"/>
          </w:tcPr>
          <w:p w:rsidR="00D239F9" w:rsidRDefault="0088418D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 (</w:t>
            </w:r>
            <w:r w:rsidR="00D239F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39F9" w:rsidRDefault="00D239F9" w:rsidP="00D2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а/м, предназначенные для перевозки пассажиров и имеющие помимо места для водителя не более 8-ми мест для сидения</w:t>
            </w:r>
          </w:p>
          <w:p w:rsidR="00D239F9" w:rsidRDefault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880-00</w:t>
            </w:r>
          </w:p>
        </w:tc>
      </w:tr>
      <w:tr w:rsidR="00D239F9" w:rsidTr="00D239F9">
        <w:tc>
          <w:tcPr>
            <w:tcW w:w="1819" w:type="dxa"/>
          </w:tcPr>
          <w:p w:rsidR="00D239F9" w:rsidRDefault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  <w:tc>
          <w:tcPr>
            <w:tcW w:w="2004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8418D">
              <w:rPr>
                <w:rFonts w:ascii="Times New Roman" w:hAnsi="Times New Roman" w:cs="Times New Roman"/>
                <w:sz w:val="24"/>
                <w:szCs w:val="24"/>
              </w:rPr>
              <w:t>1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41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239F9" w:rsidRP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39F9" w:rsidRDefault="00D239F9" w:rsidP="00D2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а/м, предназначенные для перевозки грузов и имеющие максимальную массу менее 3,5 тонн</w:t>
            </w:r>
          </w:p>
          <w:p w:rsidR="00D239F9" w:rsidRDefault="00D2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9" w:rsidRDefault="00D239F9" w:rsidP="00D2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940-00</w:t>
            </w:r>
          </w:p>
        </w:tc>
      </w:tr>
    </w:tbl>
    <w:p w:rsidR="0088418D" w:rsidRDefault="0088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В)* - категория , указанная в водительских правах</w:t>
      </w:r>
    </w:p>
    <w:p w:rsidR="00D239F9" w:rsidRDefault="00D239F9">
      <w:pPr>
        <w:rPr>
          <w:rFonts w:ascii="Times New Roman" w:hAnsi="Times New Roman" w:cs="Times New Roman"/>
          <w:sz w:val="24"/>
          <w:szCs w:val="24"/>
        </w:rPr>
      </w:pPr>
    </w:p>
    <w:p w:rsidR="00430D54" w:rsidRPr="0088418D" w:rsidRDefault="00430D54" w:rsidP="00430D54">
      <w:pPr>
        <w:rPr>
          <w:rFonts w:ascii="Times New Roman" w:hAnsi="Times New Roman" w:cs="Times New Roman"/>
          <w:sz w:val="40"/>
          <w:szCs w:val="40"/>
        </w:rPr>
      </w:pPr>
      <w:r w:rsidRPr="0088418D">
        <w:rPr>
          <w:rFonts w:ascii="Times New Roman" w:hAnsi="Times New Roman" w:cs="Times New Roman"/>
          <w:sz w:val="40"/>
          <w:szCs w:val="40"/>
        </w:rPr>
        <w:t>Прейскура</w:t>
      </w:r>
      <w:r w:rsidR="0088418D">
        <w:rPr>
          <w:rFonts w:ascii="Times New Roman" w:hAnsi="Times New Roman" w:cs="Times New Roman"/>
          <w:sz w:val="40"/>
          <w:szCs w:val="40"/>
        </w:rPr>
        <w:t xml:space="preserve">нт </w:t>
      </w:r>
      <w:r w:rsidR="00060C74">
        <w:rPr>
          <w:rFonts w:ascii="Times New Roman" w:hAnsi="Times New Roman" w:cs="Times New Roman"/>
          <w:sz w:val="40"/>
          <w:szCs w:val="40"/>
        </w:rPr>
        <w:t xml:space="preserve"> цен </w:t>
      </w:r>
      <w:r w:rsidR="0088418D">
        <w:rPr>
          <w:rFonts w:ascii="Times New Roman" w:hAnsi="Times New Roman" w:cs="Times New Roman"/>
          <w:sz w:val="40"/>
          <w:szCs w:val="40"/>
        </w:rPr>
        <w:t xml:space="preserve">на проведение </w:t>
      </w:r>
      <w:r w:rsidRPr="0088418D">
        <w:rPr>
          <w:rFonts w:ascii="Times New Roman" w:hAnsi="Times New Roman" w:cs="Times New Roman"/>
          <w:sz w:val="40"/>
          <w:szCs w:val="40"/>
        </w:rPr>
        <w:t xml:space="preserve"> </w:t>
      </w:r>
      <w:r w:rsidR="00060C74">
        <w:rPr>
          <w:rFonts w:ascii="Times New Roman" w:hAnsi="Times New Roman" w:cs="Times New Roman"/>
          <w:sz w:val="40"/>
          <w:szCs w:val="40"/>
        </w:rPr>
        <w:t xml:space="preserve">диагностических </w:t>
      </w:r>
      <w:r w:rsidRPr="0088418D">
        <w:rPr>
          <w:rFonts w:ascii="Times New Roman" w:hAnsi="Times New Roman" w:cs="Times New Roman"/>
          <w:sz w:val="40"/>
          <w:szCs w:val="40"/>
        </w:rPr>
        <w:t xml:space="preserve">работ </w:t>
      </w:r>
      <w:r w:rsidR="00060C74">
        <w:rPr>
          <w:rFonts w:ascii="Times New Roman" w:hAnsi="Times New Roman" w:cs="Times New Roman"/>
          <w:sz w:val="40"/>
          <w:szCs w:val="40"/>
        </w:rPr>
        <w:t xml:space="preserve">  </w:t>
      </w:r>
      <w:r w:rsidRPr="0088418D">
        <w:rPr>
          <w:rFonts w:ascii="Times New Roman" w:hAnsi="Times New Roman" w:cs="Times New Roman"/>
          <w:sz w:val="40"/>
          <w:szCs w:val="40"/>
        </w:rPr>
        <w:t xml:space="preserve">по </w:t>
      </w:r>
      <w:r w:rsidR="00060C74">
        <w:rPr>
          <w:rFonts w:ascii="Times New Roman" w:hAnsi="Times New Roman" w:cs="Times New Roman"/>
          <w:sz w:val="40"/>
          <w:szCs w:val="40"/>
        </w:rPr>
        <w:t xml:space="preserve">проверке </w:t>
      </w:r>
      <w:r w:rsidRPr="0088418D">
        <w:rPr>
          <w:rFonts w:ascii="Times New Roman" w:hAnsi="Times New Roman" w:cs="Times New Roman"/>
          <w:sz w:val="40"/>
          <w:szCs w:val="40"/>
        </w:rPr>
        <w:t>ходо</w:t>
      </w:r>
      <w:r w:rsidR="00060C74">
        <w:rPr>
          <w:rFonts w:ascii="Times New Roman" w:hAnsi="Times New Roman" w:cs="Times New Roman"/>
          <w:sz w:val="40"/>
          <w:szCs w:val="40"/>
        </w:rPr>
        <w:t>вой части а/м на вибростенде  фирмы</w:t>
      </w:r>
      <w:r w:rsidRPr="0088418D">
        <w:rPr>
          <w:rFonts w:ascii="Times New Roman" w:hAnsi="Times New Roman" w:cs="Times New Roman"/>
          <w:sz w:val="40"/>
          <w:szCs w:val="40"/>
        </w:rPr>
        <w:t xml:space="preserve">    </w:t>
      </w:r>
      <w:bookmarkStart w:id="0" w:name="_GoBack"/>
      <w:bookmarkEnd w:id="0"/>
      <w:r w:rsidRPr="0088418D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D239F9" w:rsidRPr="0088418D" w:rsidRDefault="00060C74" w:rsidP="00430D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430D54" w:rsidRPr="0088418D">
        <w:rPr>
          <w:rFonts w:ascii="Times New Roman" w:hAnsi="Times New Roman" w:cs="Times New Roman"/>
          <w:sz w:val="40"/>
          <w:szCs w:val="40"/>
        </w:rPr>
        <w:t xml:space="preserve"> «</w:t>
      </w:r>
      <w:r w:rsidR="00430D54" w:rsidRPr="0088418D">
        <w:rPr>
          <w:rFonts w:ascii="Times New Roman" w:hAnsi="Times New Roman" w:cs="Times New Roman"/>
          <w:sz w:val="40"/>
          <w:szCs w:val="40"/>
          <w:lang w:val="en-US"/>
        </w:rPr>
        <w:t>MAHA</w:t>
      </w:r>
      <w:r w:rsidR="00430D54" w:rsidRPr="0088418D">
        <w:rPr>
          <w:rFonts w:ascii="Times New Roman" w:hAnsi="Times New Roman" w:cs="Times New Roman"/>
          <w:sz w:val="40"/>
          <w:szCs w:val="40"/>
        </w:rPr>
        <w:t>»</w:t>
      </w:r>
      <w:r w:rsidR="00430D54" w:rsidRPr="0088418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430D54" w:rsidRPr="0088418D">
        <w:rPr>
          <w:rFonts w:ascii="Times New Roman" w:hAnsi="Times New Roman" w:cs="Times New Roman"/>
          <w:sz w:val="40"/>
          <w:szCs w:val="40"/>
        </w:rPr>
        <w:t>(Германия)</w:t>
      </w:r>
    </w:p>
    <w:p w:rsidR="00430D54" w:rsidRDefault="00430D54" w:rsidP="00430D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565"/>
        <w:gridCol w:w="4278"/>
        <w:gridCol w:w="2846"/>
        <w:gridCol w:w="2564"/>
      </w:tblGrid>
      <w:tr w:rsidR="00430D54" w:rsidTr="001A25CA">
        <w:trPr>
          <w:trHeight w:val="532"/>
        </w:trPr>
        <w:tc>
          <w:tcPr>
            <w:tcW w:w="565" w:type="dxa"/>
            <w:vMerge w:val="restart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vMerge w:val="restart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  <w:p w:rsidR="00B10CB3" w:rsidRDefault="00B10CB3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54" w:rsidTr="001A25CA">
        <w:trPr>
          <w:trHeight w:val="1109"/>
        </w:trPr>
        <w:tc>
          <w:tcPr>
            <w:tcW w:w="565" w:type="dxa"/>
            <w:vMerge/>
          </w:tcPr>
          <w:p w:rsidR="00430D54" w:rsidRDefault="00430D54" w:rsidP="0043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430D54" w:rsidRDefault="00430D54" w:rsidP="0043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а/м, не имеющие систему подключения полного привода</w:t>
            </w:r>
          </w:p>
        </w:tc>
        <w:tc>
          <w:tcPr>
            <w:tcW w:w="2563" w:type="dxa"/>
          </w:tcPr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а/м, имеющие систему подключения полного привода</w:t>
            </w:r>
          </w:p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54" w:rsidTr="001A25CA">
        <w:trPr>
          <w:trHeight w:val="813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ходовой части а/м</w:t>
            </w:r>
            <w:r w:rsidR="0088418D">
              <w:rPr>
                <w:rFonts w:ascii="Times New Roman" w:hAnsi="Times New Roman" w:cs="Times New Roman"/>
                <w:sz w:val="24"/>
                <w:szCs w:val="24"/>
              </w:rPr>
              <w:t xml:space="preserve"> ( вкл.пункты 2,3,4,6)</w:t>
            </w:r>
          </w:p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</w:p>
        </w:tc>
      </w:tr>
      <w:tr w:rsidR="00430D54" w:rsidTr="001A25CA">
        <w:trPr>
          <w:trHeight w:val="799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430D54" w:rsidRDefault="0088418D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пер. и зад. </w:t>
            </w:r>
            <w:r w:rsidR="00430D54">
              <w:rPr>
                <w:rFonts w:ascii="Times New Roman" w:hAnsi="Times New Roman" w:cs="Times New Roman"/>
                <w:sz w:val="24"/>
                <w:szCs w:val="24"/>
              </w:rPr>
              <w:t>амортизаторов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вибростенде фирмы МАНА (Герман)</w:t>
            </w:r>
          </w:p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430D54" w:rsidTr="001A25CA">
        <w:trPr>
          <w:trHeight w:val="813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передней подвески без амортизаторов</w:t>
            </w:r>
          </w:p>
          <w:p w:rsidR="00430D54" w:rsidRDefault="00430D54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430D54" w:rsidTr="001A25CA">
        <w:trPr>
          <w:trHeight w:val="813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B10CB3" w:rsidRDefault="00B10CB3" w:rsidP="00B1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задней подвески без амортизаторов</w:t>
            </w:r>
          </w:p>
          <w:p w:rsidR="00B10CB3" w:rsidRDefault="00B10CB3" w:rsidP="00B1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430D54" w:rsidTr="001A25CA">
        <w:trPr>
          <w:trHeight w:val="813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8" w:type="dxa"/>
          </w:tcPr>
          <w:p w:rsidR="00B10CB3" w:rsidRDefault="0088418D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р</w:t>
            </w:r>
            <w:r w:rsidR="00B10CB3">
              <w:rPr>
                <w:rFonts w:ascii="Times New Roman" w:hAnsi="Times New Roman" w:cs="Times New Roman"/>
                <w:sz w:val="24"/>
                <w:szCs w:val="24"/>
              </w:rPr>
              <w:t>егулировка света фар ближнего и дальнего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CB3" w:rsidRDefault="00B10CB3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430D54" w:rsidTr="001A25CA">
        <w:trPr>
          <w:trHeight w:val="813"/>
        </w:trPr>
        <w:tc>
          <w:tcPr>
            <w:tcW w:w="565" w:type="dxa"/>
          </w:tcPr>
          <w:p w:rsidR="00430D54" w:rsidRDefault="00430D54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430D54" w:rsidRDefault="00B10CB3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тормозной системы на стенде</w:t>
            </w:r>
          </w:p>
          <w:p w:rsidR="00B10CB3" w:rsidRDefault="00B10CB3" w:rsidP="0043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63" w:type="dxa"/>
          </w:tcPr>
          <w:p w:rsidR="00430D54" w:rsidRDefault="00B10CB3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1A25CA" w:rsidTr="001A25CA">
        <w:trPr>
          <w:trHeight w:val="813"/>
        </w:trPr>
        <w:tc>
          <w:tcPr>
            <w:tcW w:w="565" w:type="dxa"/>
          </w:tcPr>
          <w:p w:rsidR="001A25CA" w:rsidRDefault="001A25CA" w:rsidP="004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:rsidR="001A25CA" w:rsidRDefault="001A25CA" w:rsidP="001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содержания СО и СН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газоанализатора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A25CA" w:rsidRDefault="001A25CA" w:rsidP="001A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46" w:type="dxa"/>
          </w:tcPr>
          <w:p w:rsidR="001A25CA" w:rsidRDefault="001A25CA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  <w:tc>
          <w:tcPr>
            <w:tcW w:w="2563" w:type="dxa"/>
          </w:tcPr>
          <w:p w:rsidR="001A25CA" w:rsidRDefault="001A25CA" w:rsidP="00B1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</w:tbl>
    <w:p w:rsidR="00D239F9" w:rsidRPr="00D239F9" w:rsidRDefault="00D239F9">
      <w:pPr>
        <w:rPr>
          <w:rFonts w:ascii="Times New Roman" w:hAnsi="Times New Roman" w:cs="Times New Roman"/>
          <w:sz w:val="24"/>
          <w:szCs w:val="24"/>
        </w:rPr>
      </w:pPr>
    </w:p>
    <w:sectPr w:rsidR="00D239F9" w:rsidRPr="00D239F9" w:rsidSect="00D239F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FE"/>
    <w:rsid w:val="00060C74"/>
    <w:rsid w:val="001A25CA"/>
    <w:rsid w:val="00430D54"/>
    <w:rsid w:val="004E6CDC"/>
    <w:rsid w:val="0088418D"/>
    <w:rsid w:val="00A30DFE"/>
    <w:rsid w:val="00B10CB3"/>
    <w:rsid w:val="00C347D2"/>
    <w:rsid w:val="00C41D3A"/>
    <w:rsid w:val="00D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E95F"/>
  <w15:chartTrackingRefBased/>
  <w15:docId w15:val="{FF3C2917-DA56-4476-8B84-5B62446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Черногуз</dc:creator>
  <cp:keywords/>
  <dc:description/>
  <cp:lastModifiedBy>Александр Черногуз</cp:lastModifiedBy>
  <cp:revision>7</cp:revision>
  <dcterms:created xsi:type="dcterms:W3CDTF">2020-11-15T11:04:00Z</dcterms:created>
  <dcterms:modified xsi:type="dcterms:W3CDTF">2020-11-16T14:40:00Z</dcterms:modified>
</cp:coreProperties>
</file>